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1A24F7" w:rsidRPr="00CC7032" w:rsidRDefault="001A24F7" w:rsidP="001A24F7">
      <w:pPr>
        <w:ind w:left="4962"/>
        <w:rPr>
          <w:bCs/>
          <w:sz w:val="24"/>
          <w:szCs w:val="24"/>
        </w:rPr>
      </w:pPr>
      <w:r w:rsidRPr="00CC7032">
        <w:rPr>
          <w:bCs/>
          <w:sz w:val="24"/>
          <w:szCs w:val="24"/>
        </w:rPr>
        <w:t xml:space="preserve">Председатель Конкурсной комиссии </w:t>
      </w:r>
    </w:p>
    <w:p w:rsidR="001A24F7" w:rsidRPr="00CC7032" w:rsidRDefault="001A24F7" w:rsidP="001A24F7">
      <w:pPr>
        <w:ind w:left="4962"/>
        <w:rPr>
          <w:bCs/>
          <w:sz w:val="24"/>
          <w:szCs w:val="24"/>
        </w:rPr>
      </w:pPr>
      <w:r w:rsidRPr="00CC7032">
        <w:rPr>
          <w:bCs/>
          <w:sz w:val="24"/>
          <w:szCs w:val="24"/>
        </w:rPr>
        <w:t>АО «Дальгипротранс»</w:t>
      </w:r>
    </w:p>
    <w:p w:rsidR="00253483" w:rsidRPr="00CC7032" w:rsidRDefault="00253483" w:rsidP="00253483">
      <w:pPr>
        <w:ind w:left="4962"/>
        <w:rPr>
          <w:bCs/>
          <w:sz w:val="24"/>
          <w:szCs w:val="24"/>
        </w:rPr>
      </w:pPr>
    </w:p>
    <w:p w:rsidR="001A24F7" w:rsidRPr="00CC7032" w:rsidRDefault="00253483" w:rsidP="001A24F7">
      <w:pPr>
        <w:ind w:left="4962"/>
        <w:rPr>
          <w:bCs/>
          <w:sz w:val="24"/>
          <w:szCs w:val="24"/>
        </w:rPr>
      </w:pPr>
      <w:r w:rsidRPr="00CC7032">
        <w:rPr>
          <w:bCs/>
          <w:sz w:val="24"/>
          <w:szCs w:val="24"/>
        </w:rPr>
        <w:t>_________________</w:t>
      </w:r>
      <w:r w:rsidR="001A24F7" w:rsidRPr="00CC7032">
        <w:rPr>
          <w:bCs/>
          <w:sz w:val="24"/>
          <w:szCs w:val="24"/>
        </w:rPr>
        <w:t xml:space="preserve"> </w:t>
      </w:r>
    </w:p>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CC7032" w:rsidRPr="00CC7032">
        <w:rPr>
          <w:bCs/>
          <w:sz w:val="24"/>
          <w:szCs w:val="24"/>
        </w:rPr>
        <w:t>4</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 xml:space="preserve">Разъяснения положений </w:t>
      </w:r>
      <w:r w:rsidR="00A11596" w:rsidRPr="00CC7032">
        <w:rPr>
          <w:b/>
          <w:bCs/>
          <w:color w:val="auto"/>
        </w:rPr>
        <w:t>аукционной</w:t>
      </w:r>
      <w:r w:rsidRPr="00CC7032">
        <w:rPr>
          <w:b/>
          <w:bCs/>
          <w:color w:val="auto"/>
        </w:rPr>
        <w:t xml:space="preserve"> документации </w:t>
      </w:r>
      <w:r w:rsidR="00A11596" w:rsidRPr="00CC7032">
        <w:rPr>
          <w:b/>
          <w:bCs/>
          <w:color w:val="auto"/>
        </w:rPr>
        <w:t xml:space="preserve">открытого аукциона в электронной форме </w:t>
      </w:r>
      <w:r w:rsidR="0080657A" w:rsidRPr="00CC7032">
        <w:rPr>
          <w:b/>
          <w:bCs/>
          <w:color w:val="auto"/>
        </w:rPr>
        <w:t>№</w:t>
      </w:r>
      <w:r w:rsidR="001A24F7" w:rsidRPr="00CC7032">
        <w:rPr>
          <w:b/>
          <w:bCs/>
          <w:color w:val="auto"/>
        </w:rPr>
        <w:t>3</w:t>
      </w:r>
      <w:r w:rsidR="0080657A" w:rsidRPr="00CC7032">
        <w:rPr>
          <w:b/>
          <w:bCs/>
          <w:color w:val="auto"/>
        </w:rPr>
        <w:t>/ОАЭ-ДГТ/2</w:t>
      </w:r>
      <w:r w:rsidR="00260225">
        <w:rPr>
          <w:b/>
          <w:bCs/>
          <w:color w:val="auto"/>
        </w:rPr>
        <w:t>4</w:t>
      </w:r>
    </w:p>
    <w:p w:rsidR="00BA57B9" w:rsidRPr="00CC7032" w:rsidRDefault="00BA57B9" w:rsidP="001662B7">
      <w:pPr>
        <w:pStyle w:val="Default"/>
        <w:jc w:val="center"/>
        <w:rPr>
          <w:color w:val="auto"/>
        </w:rPr>
      </w:pPr>
    </w:p>
    <w:p w:rsidR="00B7423B" w:rsidRPr="00CC7032" w:rsidRDefault="00B7423B" w:rsidP="00B7423B">
      <w:pPr>
        <w:pStyle w:val="Default"/>
        <w:jc w:val="both"/>
        <w:rPr>
          <w:bCs/>
          <w:color w:val="auto"/>
        </w:rPr>
      </w:pPr>
      <w:r w:rsidRPr="00CC7032">
        <w:rPr>
          <w:b/>
          <w:bCs/>
          <w:color w:val="auto"/>
        </w:rPr>
        <w:t xml:space="preserve">Вопрос: </w:t>
      </w:r>
    </w:p>
    <w:p w:rsidR="00DA2FC6" w:rsidRPr="00CC7032" w:rsidRDefault="00260225" w:rsidP="00B7423B">
      <w:pPr>
        <w:pStyle w:val="Default"/>
        <w:jc w:val="both"/>
        <w:rPr>
          <w:bCs/>
          <w:color w:val="auto"/>
        </w:rPr>
      </w:pPr>
      <w:r w:rsidRPr="00260225">
        <w:rPr>
          <w:bCs/>
          <w:color w:val="auto"/>
        </w:rPr>
        <w:t>Уважаемый заказчик! Согласно п. 3.1.5 Договора Лицензиат обязуется за свой счет устранить неполадки ПО, если от Сублицензиата поступила соответствующая претензия и, если неполадки произошли не по вине Сублицензиата. Если устранить неполадки не удается в течение дня, следующего за днем поступления претензии, Лицензиат в указанный срок предоставляет Сублицензиату экземпляр ПО, пригодный для использования в соответствии с условиями настоящего Договора. Доводим до Вашего сведения, что правообладатель ПО не предоставляет гарантии, указанные в п. 3.1.5 Договора. В связи с чем, не представляется возможным гарантировать осуществление действий, указанных в п.3.1.5 Договора. Учитывая изложенное, просим Вас удалить п. 3.1.5 Договора.</w:t>
      </w:r>
    </w:p>
    <w:p w:rsidR="00677765" w:rsidRPr="00CC7032" w:rsidRDefault="00B7423B" w:rsidP="00E2774B">
      <w:pPr>
        <w:pStyle w:val="Default"/>
        <w:jc w:val="both"/>
        <w:rPr>
          <w:b/>
          <w:bCs/>
          <w:color w:val="auto"/>
        </w:rPr>
      </w:pPr>
      <w:r w:rsidRPr="00CC7032">
        <w:rPr>
          <w:b/>
          <w:bCs/>
          <w:color w:val="auto"/>
        </w:rPr>
        <w:t>Ответ:</w:t>
      </w:r>
    </w:p>
    <w:p w:rsidR="00236F44" w:rsidRDefault="00DA2FC6" w:rsidP="00DA2FC6">
      <w:pPr>
        <w:tabs>
          <w:tab w:val="left" w:pos="6860"/>
          <w:tab w:val="left" w:pos="7743"/>
        </w:tabs>
        <w:jc w:val="both"/>
        <w:rPr>
          <w:sz w:val="24"/>
          <w:szCs w:val="24"/>
        </w:rPr>
      </w:pPr>
      <w:r w:rsidRPr="00CC7032">
        <w:rPr>
          <w:sz w:val="24"/>
          <w:szCs w:val="24"/>
        </w:rPr>
        <w:t>АО «Дальгипротранс»</w:t>
      </w:r>
      <w:r w:rsidR="00236F44">
        <w:rPr>
          <w:sz w:val="24"/>
          <w:szCs w:val="24"/>
        </w:rPr>
        <w:t>, являясь</w:t>
      </w:r>
      <w:r w:rsidRPr="00CC7032">
        <w:rPr>
          <w:sz w:val="24"/>
          <w:szCs w:val="24"/>
        </w:rPr>
        <w:t xml:space="preserve"> </w:t>
      </w:r>
      <w:r w:rsidR="00236F44">
        <w:rPr>
          <w:sz w:val="24"/>
          <w:szCs w:val="24"/>
        </w:rPr>
        <w:t>Заказчиком</w:t>
      </w:r>
      <w:r w:rsidR="00843EA7" w:rsidRPr="00843EA7">
        <w:rPr>
          <w:bCs/>
          <w:sz w:val="28"/>
          <w:szCs w:val="28"/>
        </w:rPr>
        <w:t xml:space="preserve"> </w:t>
      </w:r>
      <w:r w:rsidR="00843EA7">
        <w:rPr>
          <w:bCs/>
          <w:sz w:val="24"/>
          <w:szCs w:val="24"/>
        </w:rPr>
        <w:t>о</w:t>
      </w:r>
      <w:bookmarkStart w:id="0" w:name="_GoBack"/>
      <w:bookmarkEnd w:id="0"/>
      <w:r w:rsidR="00843EA7" w:rsidRPr="00843EA7">
        <w:rPr>
          <w:bCs/>
          <w:sz w:val="24"/>
          <w:szCs w:val="24"/>
        </w:rPr>
        <w:t>ткрыт</w:t>
      </w:r>
      <w:r w:rsidR="00843EA7">
        <w:rPr>
          <w:bCs/>
          <w:sz w:val="24"/>
          <w:szCs w:val="24"/>
        </w:rPr>
        <w:t>ого</w:t>
      </w:r>
      <w:r w:rsidR="00843EA7" w:rsidRPr="00843EA7">
        <w:rPr>
          <w:bCs/>
          <w:sz w:val="24"/>
          <w:szCs w:val="24"/>
        </w:rPr>
        <w:t xml:space="preserve"> аукцион</w:t>
      </w:r>
      <w:r w:rsidR="00843EA7">
        <w:rPr>
          <w:bCs/>
          <w:sz w:val="24"/>
          <w:szCs w:val="24"/>
        </w:rPr>
        <w:t>а</w:t>
      </w:r>
      <w:r w:rsidR="00843EA7" w:rsidRPr="00843EA7">
        <w:rPr>
          <w:bCs/>
          <w:sz w:val="24"/>
          <w:szCs w:val="24"/>
        </w:rPr>
        <w:t xml:space="preserve"> в электронной форме </w:t>
      </w:r>
      <w:r w:rsidR="00260225" w:rsidRPr="00260225">
        <w:rPr>
          <w:bCs/>
          <w:sz w:val="24"/>
          <w:szCs w:val="24"/>
        </w:rPr>
        <w:t>№3/ОАЭ-ДГТ/24</w:t>
      </w:r>
      <w:r w:rsidR="00877563" w:rsidRPr="00877563">
        <w:rPr>
          <w:bCs/>
          <w:sz w:val="28"/>
          <w:szCs w:val="28"/>
        </w:rPr>
        <w:t xml:space="preserve"> </w:t>
      </w:r>
      <w:r w:rsidR="00CE7885" w:rsidRPr="00CE7885">
        <w:rPr>
          <w:bCs/>
          <w:sz w:val="24"/>
          <w:szCs w:val="24"/>
        </w:rPr>
        <w:t>н</w:t>
      </w:r>
      <w:r w:rsidR="00877563" w:rsidRPr="00877563">
        <w:rPr>
          <w:bCs/>
          <w:sz w:val="24"/>
          <w:szCs w:val="24"/>
        </w:rPr>
        <w:t>а право заключения договора оказания услуг по передаче неисключительных прав на программное обеспечение Agisoft Metashape Professional</w:t>
      </w:r>
      <w:r w:rsidR="00843EA7" w:rsidRPr="00260225">
        <w:rPr>
          <w:sz w:val="24"/>
          <w:szCs w:val="24"/>
        </w:rPr>
        <w:t>,</w:t>
      </w:r>
      <w:r w:rsidR="00236F44">
        <w:rPr>
          <w:sz w:val="24"/>
          <w:szCs w:val="24"/>
        </w:rPr>
        <w:t xml:space="preserve"> вправе устанавливать </w:t>
      </w:r>
      <w:r w:rsidR="00843EA7">
        <w:rPr>
          <w:sz w:val="24"/>
          <w:szCs w:val="24"/>
        </w:rPr>
        <w:t>требования</w:t>
      </w:r>
      <w:r w:rsidR="00EB6B55">
        <w:rPr>
          <w:sz w:val="24"/>
          <w:szCs w:val="24"/>
        </w:rPr>
        <w:t>,</w:t>
      </w:r>
      <w:r w:rsidR="00843EA7">
        <w:rPr>
          <w:sz w:val="24"/>
          <w:szCs w:val="24"/>
        </w:rPr>
        <w:t xml:space="preserve"> </w:t>
      </w:r>
      <w:r w:rsidR="00260225">
        <w:rPr>
          <w:sz w:val="24"/>
          <w:szCs w:val="24"/>
        </w:rPr>
        <w:t>обеспечивающие бесперебойную работоспособность</w:t>
      </w:r>
      <w:r w:rsidR="00260225" w:rsidRPr="00260225">
        <w:rPr>
          <w:sz w:val="24"/>
          <w:szCs w:val="24"/>
        </w:rPr>
        <w:t xml:space="preserve"> программно</w:t>
      </w:r>
      <w:r w:rsidR="00260225">
        <w:rPr>
          <w:sz w:val="24"/>
          <w:szCs w:val="24"/>
        </w:rPr>
        <w:t>го</w:t>
      </w:r>
      <w:r w:rsidR="00260225" w:rsidRPr="00260225">
        <w:rPr>
          <w:sz w:val="24"/>
          <w:szCs w:val="24"/>
        </w:rPr>
        <w:t xml:space="preserve"> обеспечени</w:t>
      </w:r>
      <w:r w:rsidR="00260225">
        <w:rPr>
          <w:sz w:val="24"/>
          <w:szCs w:val="24"/>
        </w:rPr>
        <w:t>я</w:t>
      </w:r>
      <w:r w:rsidR="00843EA7" w:rsidRPr="00CC7032">
        <w:rPr>
          <w:sz w:val="24"/>
          <w:szCs w:val="24"/>
        </w:rPr>
        <w:t>,</w:t>
      </w:r>
      <w:r w:rsidR="00843EA7">
        <w:rPr>
          <w:sz w:val="24"/>
          <w:szCs w:val="24"/>
        </w:rPr>
        <w:t xml:space="preserve"> отвечающие интересам Заказчика.</w:t>
      </w:r>
    </w:p>
    <w:p w:rsidR="00CC7032" w:rsidRDefault="00CC7032" w:rsidP="00C734F9">
      <w:pPr>
        <w:tabs>
          <w:tab w:val="left" w:pos="6860"/>
          <w:tab w:val="left" w:pos="7743"/>
        </w:tabs>
        <w:jc w:val="both"/>
        <w:rPr>
          <w:sz w:val="24"/>
          <w:szCs w:val="24"/>
        </w:rPr>
      </w:pPr>
    </w:p>
    <w:p w:rsidR="00843EA7" w:rsidRPr="00CC7032" w:rsidRDefault="00843EA7" w:rsidP="00C734F9">
      <w:pPr>
        <w:tabs>
          <w:tab w:val="left" w:pos="6860"/>
          <w:tab w:val="left" w:pos="7743"/>
        </w:tabs>
        <w:jc w:val="both"/>
        <w:rPr>
          <w:sz w:val="24"/>
          <w:szCs w:val="24"/>
        </w:rPr>
      </w:pPr>
    </w:p>
    <w:sectPr w:rsidR="00843EA7" w:rsidRPr="00CC7032"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C42B7"/>
    <w:rsid w:val="000C7089"/>
    <w:rsid w:val="00112900"/>
    <w:rsid w:val="001153C4"/>
    <w:rsid w:val="001239A5"/>
    <w:rsid w:val="00137178"/>
    <w:rsid w:val="001435E6"/>
    <w:rsid w:val="00164243"/>
    <w:rsid w:val="001662B7"/>
    <w:rsid w:val="001676CC"/>
    <w:rsid w:val="0017750E"/>
    <w:rsid w:val="0019511C"/>
    <w:rsid w:val="001A24F7"/>
    <w:rsid w:val="001A2D4F"/>
    <w:rsid w:val="001C2111"/>
    <w:rsid w:val="001D1CE1"/>
    <w:rsid w:val="001F72F1"/>
    <w:rsid w:val="001F738C"/>
    <w:rsid w:val="00216AAD"/>
    <w:rsid w:val="00223EF2"/>
    <w:rsid w:val="002241FC"/>
    <w:rsid w:val="00236F44"/>
    <w:rsid w:val="00253483"/>
    <w:rsid w:val="00260225"/>
    <w:rsid w:val="00284559"/>
    <w:rsid w:val="00287010"/>
    <w:rsid w:val="0029629E"/>
    <w:rsid w:val="00296818"/>
    <w:rsid w:val="002B516D"/>
    <w:rsid w:val="002D7B41"/>
    <w:rsid w:val="002E0BE2"/>
    <w:rsid w:val="002F285D"/>
    <w:rsid w:val="003065D0"/>
    <w:rsid w:val="003147E9"/>
    <w:rsid w:val="00314A27"/>
    <w:rsid w:val="00316FEB"/>
    <w:rsid w:val="00327DFF"/>
    <w:rsid w:val="003308FF"/>
    <w:rsid w:val="0034427B"/>
    <w:rsid w:val="003464A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138FD"/>
    <w:rsid w:val="007245DF"/>
    <w:rsid w:val="007C4F2B"/>
    <w:rsid w:val="007C7392"/>
    <w:rsid w:val="007D760F"/>
    <w:rsid w:val="007F430A"/>
    <w:rsid w:val="00800227"/>
    <w:rsid w:val="0080657A"/>
    <w:rsid w:val="008166CD"/>
    <w:rsid w:val="00817960"/>
    <w:rsid w:val="00825E68"/>
    <w:rsid w:val="00843EA7"/>
    <w:rsid w:val="00845147"/>
    <w:rsid w:val="008464BB"/>
    <w:rsid w:val="008477AC"/>
    <w:rsid w:val="00877563"/>
    <w:rsid w:val="008B3300"/>
    <w:rsid w:val="008F1569"/>
    <w:rsid w:val="009719FB"/>
    <w:rsid w:val="009720EF"/>
    <w:rsid w:val="009765DA"/>
    <w:rsid w:val="009D4D78"/>
    <w:rsid w:val="009F15E4"/>
    <w:rsid w:val="00A1012C"/>
    <w:rsid w:val="00A11596"/>
    <w:rsid w:val="00A22BEF"/>
    <w:rsid w:val="00A23B72"/>
    <w:rsid w:val="00A331E3"/>
    <w:rsid w:val="00A45B7E"/>
    <w:rsid w:val="00A601F3"/>
    <w:rsid w:val="00A7668C"/>
    <w:rsid w:val="00A85A40"/>
    <w:rsid w:val="00A8648E"/>
    <w:rsid w:val="00A86F6E"/>
    <w:rsid w:val="00A949BD"/>
    <w:rsid w:val="00A96EAF"/>
    <w:rsid w:val="00AF27A4"/>
    <w:rsid w:val="00B10D42"/>
    <w:rsid w:val="00B151C9"/>
    <w:rsid w:val="00B15F73"/>
    <w:rsid w:val="00B23EAB"/>
    <w:rsid w:val="00B7423B"/>
    <w:rsid w:val="00BA57B9"/>
    <w:rsid w:val="00BB2D8D"/>
    <w:rsid w:val="00BD6325"/>
    <w:rsid w:val="00BF3DC3"/>
    <w:rsid w:val="00C07C33"/>
    <w:rsid w:val="00C10CB4"/>
    <w:rsid w:val="00C1373D"/>
    <w:rsid w:val="00C1547D"/>
    <w:rsid w:val="00C734F9"/>
    <w:rsid w:val="00C94FEC"/>
    <w:rsid w:val="00C964AF"/>
    <w:rsid w:val="00CB6DBB"/>
    <w:rsid w:val="00CC7032"/>
    <w:rsid w:val="00CE5910"/>
    <w:rsid w:val="00CE7885"/>
    <w:rsid w:val="00D0062C"/>
    <w:rsid w:val="00D053E2"/>
    <w:rsid w:val="00D25298"/>
    <w:rsid w:val="00D42ED9"/>
    <w:rsid w:val="00D73FA2"/>
    <w:rsid w:val="00DA2FC6"/>
    <w:rsid w:val="00DC7AA2"/>
    <w:rsid w:val="00DE363C"/>
    <w:rsid w:val="00DF2B4D"/>
    <w:rsid w:val="00E2774B"/>
    <w:rsid w:val="00E3199C"/>
    <w:rsid w:val="00E37FB4"/>
    <w:rsid w:val="00E428DA"/>
    <w:rsid w:val="00E83500"/>
    <w:rsid w:val="00EA0462"/>
    <w:rsid w:val="00EA4704"/>
    <w:rsid w:val="00EB6B55"/>
    <w:rsid w:val="00ED7C18"/>
    <w:rsid w:val="00F01176"/>
    <w:rsid w:val="00F03580"/>
    <w:rsid w:val="00F1360D"/>
    <w:rsid w:val="00F21805"/>
    <w:rsid w:val="00F63B54"/>
    <w:rsid w:val="00F832B5"/>
    <w:rsid w:val="00FA2062"/>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A487"/>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9E0B0-7CAB-4B95-B6AD-7EE6AD09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70</cp:revision>
  <cp:lastPrinted>2024-01-18T01:01:00Z</cp:lastPrinted>
  <dcterms:created xsi:type="dcterms:W3CDTF">2017-06-07T23:53:00Z</dcterms:created>
  <dcterms:modified xsi:type="dcterms:W3CDTF">2024-03-29T09:40:00Z</dcterms:modified>
</cp:coreProperties>
</file>